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6" w:rsidRDefault="005B7656" w:rsidP="005B7656">
      <w:pPr>
        <w:shd w:val="clear" w:color="auto" w:fill="FFFFFF"/>
        <w:jc w:val="center"/>
        <w:rPr>
          <w:b/>
          <w:caps/>
          <w:spacing w:val="-5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B80BF4">
        <w:rPr>
          <w:b/>
          <w:color w:val="000000"/>
          <w:sz w:val="28"/>
          <w:szCs w:val="28"/>
        </w:rPr>
        <w:t>оложение о стационарном отделении ГКУЗ ЛОПТД</w:t>
      </w:r>
      <w:r>
        <w:rPr>
          <w:b/>
          <w:spacing w:val="-5"/>
          <w:sz w:val="28"/>
          <w:szCs w:val="28"/>
        </w:rPr>
        <w:t xml:space="preserve"> </w:t>
      </w:r>
      <w:r w:rsidR="00A25163">
        <w:rPr>
          <w:b/>
          <w:spacing w:val="-5"/>
          <w:sz w:val="28"/>
          <w:szCs w:val="28"/>
        </w:rPr>
        <w:t xml:space="preserve">(по адресу: г. </w:t>
      </w:r>
      <w:bookmarkStart w:id="0" w:name="_GoBack"/>
      <w:bookmarkEnd w:id="0"/>
      <w:r w:rsidR="00A25163">
        <w:rPr>
          <w:b/>
          <w:spacing w:val="-5"/>
          <w:sz w:val="28"/>
          <w:szCs w:val="28"/>
        </w:rPr>
        <w:t xml:space="preserve">Сланцы, </w:t>
      </w:r>
      <w:proofErr w:type="spellStart"/>
      <w:r w:rsidR="00A25163">
        <w:rPr>
          <w:b/>
          <w:spacing w:val="-5"/>
          <w:sz w:val="28"/>
          <w:szCs w:val="28"/>
        </w:rPr>
        <w:t>ул.Ленина</w:t>
      </w:r>
      <w:proofErr w:type="spellEnd"/>
      <w:r w:rsidR="00A25163">
        <w:rPr>
          <w:b/>
          <w:spacing w:val="-5"/>
          <w:sz w:val="28"/>
          <w:szCs w:val="28"/>
        </w:rPr>
        <w:t xml:space="preserve"> 20а)</w:t>
      </w:r>
    </w:p>
    <w:p w:rsidR="005B7656" w:rsidRDefault="005B7656" w:rsidP="005B7656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B7656" w:rsidRPr="007D753D" w:rsidRDefault="00B80BF4" w:rsidP="005C5B40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3D">
        <w:rPr>
          <w:rFonts w:ascii="Times New Roman" w:hAnsi="Times New Roman"/>
          <w:sz w:val="28"/>
          <w:szCs w:val="28"/>
        </w:rPr>
        <w:t>Стационарное отделение</w:t>
      </w:r>
      <w:r w:rsidR="00AE1421" w:rsidRPr="00AE1421">
        <w:rPr>
          <w:rFonts w:ascii="Times New Roman" w:eastAsia="Times New Roman" w:hAnsi="Times New Roman"/>
          <w:sz w:val="28"/>
          <w:szCs w:val="28"/>
        </w:rPr>
        <w:t xml:space="preserve"> </w:t>
      </w:r>
      <w:r w:rsidR="00AE1421" w:rsidRPr="00AE1421">
        <w:rPr>
          <w:rFonts w:ascii="Times New Roman" w:hAnsi="Times New Roman"/>
          <w:sz w:val="28"/>
          <w:szCs w:val="28"/>
        </w:rPr>
        <w:t>для больных туберкулезом органов дыхания</w:t>
      </w:r>
      <w:r w:rsidRPr="007D753D">
        <w:rPr>
          <w:rFonts w:ascii="Times New Roman" w:hAnsi="Times New Roman"/>
          <w:sz w:val="28"/>
          <w:szCs w:val="28"/>
        </w:rPr>
        <w:t xml:space="preserve"> </w:t>
      </w:r>
      <w:r w:rsidR="005B7656" w:rsidRPr="007D753D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 w:rsidRPr="007D753D">
        <w:rPr>
          <w:rFonts w:ascii="Times New Roman" w:hAnsi="Times New Roman"/>
          <w:sz w:val="28"/>
          <w:szCs w:val="28"/>
        </w:rPr>
        <w:t>ГКУЗ ЛОПТД</w:t>
      </w:r>
      <w:r w:rsidR="007D753D" w:rsidRPr="007D753D">
        <w:rPr>
          <w:rFonts w:ascii="Times New Roman" w:hAnsi="Times New Roman"/>
          <w:sz w:val="28"/>
          <w:szCs w:val="28"/>
        </w:rPr>
        <w:t xml:space="preserve"> (Приложение № 1 к Порядку оказания медицинской помощи больным туберкулезом, утвержденному приказом Министерства здравоохранения Российской Федерации от «15» ноября 2012 г. №932н).</w:t>
      </w:r>
    </w:p>
    <w:p w:rsidR="005B7656" w:rsidRPr="00B80BF4" w:rsidRDefault="005B7656" w:rsidP="001B132E">
      <w:pPr>
        <w:pStyle w:val="HTML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BF4">
        <w:rPr>
          <w:rFonts w:ascii="Times New Roman" w:hAnsi="Times New Roman"/>
          <w:sz w:val="28"/>
          <w:szCs w:val="28"/>
        </w:rPr>
        <w:t xml:space="preserve">Руководство </w:t>
      </w:r>
      <w:r w:rsidR="00B80BF4" w:rsidRPr="00B80BF4">
        <w:rPr>
          <w:rFonts w:ascii="Times New Roman" w:hAnsi="Times New Roman"/>
          <w:sz w:val="28"/>
          <w:szCs w:val="28"/>
        </w:rPr>
        <w:t xml:space="preserve">отделением </w:t>
      </w:r>
      <w:r w:rsidRPr="00B80BF4">
        <w:rPr>
          <w:rFonts w:ascii="Times New Roman" w:hAnsi="Times New Roman"/>
          <w:sz w:val="28"/>
          <w:szCs w:val="28"/>
        </w:rPr>
        <w:t xml:space="preserve">осуществляет руководитель, назначаемый на должность и освобождаемый от должности </w:t>
      </w:r>
      <w:r w:rsidR="00B80BF4">
        <w:rPr>
          <w:rFonts w:ascii="Times New Roman" w:hAnsi="Times New Roman"/>
          <w:sz w:val="28"/>
          <w:szCs w:val="28"/>
        </w:rPr>
        <w:t>главным врачом ГКУЗ ЛОПТД</w:t>
      </w:r>
      <w:r w:rsidRPr="00B80BF4">
        <w:rPr>
          <w:rFonts w:ascii="Times New Roman" w:hAnsi="Times New Roman"/>
          <w:sz w:val="28"/>
          <w:szCs w:val="28"/>
        </w:rPr>
        <w:t>.</w:t>
      </w:r>
    </w:p>
    <w:p w:rsidR="005B7656" w:rsidRDefault="005B7656" w:rsidP="005B7656">
      <w:pPr>
        <w:pStyle w:val="HTML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должность главного врача (заведующего) </w:t>
      </w:r>
      <w:r w:rsidR="00B80BF4">
        <w:rPr>
          <w:rFonts w:ascii="Times New Roman" w:hAnsi="Times New Roman"/>
          <w:sz w:val="28"/>
          <w:szCs w:val="28"/>
        </w:rPr>
        <w:t>отделением</w:t>
      </w:r>
      <w:r>
        <w:rPr>
          <w:rFonts w:ascii="Times New Roman" w:hAnsi="Times New Roman"/>
          <w:sz w:val="28"/>
          <w:szCs w:val="28"/>
        </w:rPr>
        <w:t xml:space="preserve"> назначается специалист, соответствующий </w:t>
      </w:r>
      <w:r w:rsidR="007D75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 июля 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415н </w:t>
      </w:r>
      <w:r>
        <w:rPr>
          <w:rFonts w:ascii="Times New Roman" w:hAnsi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z w:val="28"/>
          <w:szCs w:val="28"/>
        </w:rPr>
        <w:t>., регистрационный № 14292), с изменениями, внесенными приказом Министерства здравоохранения и социального развития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  от 26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1644н (зарегистрирован Министерством юстиции Российской Федерации 18 апреля 2012 г., регистрационный № 23879)</w:t>
      </w:r>
      <w:r>
        <w:rPr>
          <w:rFonts w:ascii="Times New Roman" w:hAnsi="Times New Roman"/>
          <w:sz w:val="28"/>
          <w:szCs w:val="28"/>
        </w:rPr>
        <w:t>, по специальности «организация здравоохранения и общественное здоровье» и «фтизиатрия».</w:t>
      </w:r>
    </w:p>
    <w:p w:rsidR="005B7656" w:rsidRPr="00216D27" w:rsidRDefault="005B7656" w:rsidP="00E1598D">
      <w:pPr>
        <w:pStyle w:val="a5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sz w:val="28"/>
          <w:szCs w:val="28"/>
        </w:rPr>
      </w:pPr>
      <w:r w:rsidRPr="00216D27">
        <w:rPr>
          <w:sz w:val="28"/>
          <w:szCs w:val="28"/>
        </w:rPr>
        <w:t xml:space="preserve">Структура и штатная численность </w:t>
      </w:r>
      <w:r w:rsidR="007D753D" w:rsidRPr="00216D27">
        <w:rPr>
          <w:sz w:val="28"/>
          <w:szCs w:val="28"/>
        </w:rPr>
        <w:t xml:space="preserve">отделения </w:t>
      </w:r>
      <w:r w:rsidRPr="00216D27">
        <w:rPr>
          <w:sz w:val="28"/>
          <w:szCs w:val="28"/>
        </w:rPr>
        <w:t xml:space="preserve">устанавливаются </w:t>
      </w:r>
      <w:r w:rsidR="007D753D" w:rsidRPr="00216D27">
        <w:rPr>
          <w:sz w:val="28"/>
          <w:szCs w:val="28"/>
        </w:rPr>
        <w:t>главным врачом ЛОПТД</w:t>
      </w:r>
      <w:r w:rsidRPr="00216D27">
        <w:rPr>
          <w:sz w:val="28"/>
          <w:szCs w:val="28"/>
        </w:rPr>
        <w:t xml:space="preserve">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больным туберкулезом, утвержденному </w:t>
      </w:r>
      <w:r w:rsidR="00216D27" w:rsidRPr="00216D27">
        <w:rPr>
          <w:sz w:val="28"/>
          <w:szCs w:val="28"/>
        </w:rPr>
        <w:t xml:space="preserve">приказом </w:t>
      </w:r>
      <w:r w:rsidR="007D753D" w:rsidRPr="00216D27">
        <w:rPr>
          <w:rFonts w:eastAsia="Calibri"/>
          <w:sz w:val="28"/>
          <w:szCs w:val="28"/>
        </w:rPr>
        <w:t>Министерства здравоохранения Российской Федерации от «15» ноября 2012 г. №932н.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Оснащение </w:t>
      </w:r>
      <w:r w:rsidR="00216D27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со стандартом оснащения, предусмотренным приложением № 3 к Порядку оказания медицинской помощи больным туберкулезом, утвержденному настоящим приказом</w:t>
      </w:r>
      <w:r w:rsidR="00216D27" w:rsidRPr="00216D27">
        <w:t xml:space="preserve"> </w:t>
      </w:r>
      <w:r w:rsidR="00216D27" w:rsidRPr="00216D27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«15» ноября 2012 г. №932н.</w:t>
      </w:r>
    </w:p>
    <w:p w:rsidR="005B7656" w:rsidRDefault="005B7656" w:rsidP="005B7656">
      <w:pPr>
        <w:tabs>
          <w:tab w:val="num" w:pos="810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16D27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для обеспечения своей деятельности использует возможности всех лечебно-диагностических и вспомогательных структурных подразделений </w:t>
      </w:r>
      <w:r w:rsidR="00216D27">
        <w:rPr>
          <w:sz w:val="28"/>
          <w:szCs w:val="28"/>
        </w:rPr>
        <w:t>ГКУЗ ЛОПТД</w:t>
      </w:r>
      <w:r>
        <w:rPr>
          <w:sz w:val="28"/>
          <w:szCs w:val="28"/>
        </w:rPr>
        <w:t>.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Основными функциями </w:t>
      </w:r>
      <w:r w:rsidR="00216D27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осуществление комплекса диагностических мероприятий по установлению диагноза у лиц с подозрением на туберкулез;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проведение комплекса диагностических мероприятий больным с заболеваниями органов дыхания и средостения; 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оказание специализированной медицинской помощи больным туберкулезом;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проведение экспертизы временной нетрудоспособности и направление больных на медико-социальную экспертизу;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контролируемого лечения больных туберкулезом;</w:t>
      </w:r>
    </w:p>
    <w:p w:rsidR="005B7656" w:rsidRDefault="005B7656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мониторирование</w:t>
      </w:r>
      <w:proofErr w:type="spellEnd"/>
      <w:r>
        <w:rPr>
          <w:color w:val="000000"/>
          <w:sz w:val="28"/>
          <w:szCs w:val="28"/>
        </w:rP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иные функции в соответствии с законодательством Российской Федерации.</w:t>
      </w:r>
    </w:p>
    <w:p w:rsidR="005B7656" w:rsidRDefault="005B7656" w:rsidP="005B765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2F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AE142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 </w:t>
      </w:r>
    </w:p>
    <w:p w:rsidR="005B7656" w:rsidRDefault="005B7656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1421" w:rsidRDefault="00AE1421" w:rsidP="00AE14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штатные нормативы стационарного отделения (</w:t>
      </w:r>
      <w:r>
        <w:rPr>
          <w:b/>
          <w:spacing w:val="-5"/>
          <w:sz w:val="28"/>
          <w:szCs w:val="28"/>
        </w:rPr>
        <w:t>отделения для больных туберкулезом органов дыхания)</w:t>
      </w:r>
    </w:p>
    <w:p w:rsidR="00AE1421" w:rsidRDefault="00AE1421" w:rsidP="00AE14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5200"/>
        <w:gridCol w:w="3548"/>
      </w:tblGrid>
      <w:tr w:rsidR="00AE1421" w:rsidTr="00B62FC2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1" w:rsidRDefault="00AE1421" w:rsidP="00836FF4">
            <w:pPr>
              <w:numPr>
                <w:ilvl w:val="0"/>
                <w:numId w:val="3"/>
              </w:num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врач-фтизиатр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фтизиатр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30 коек (для больных без </w:t>
            </w:r>
            <w:proofErr w:type="spellStart"/>
            <w:r>
              <w:rPr>
                <w:sz w:val="28"/>
                <w:szCs w:val="28"/>
              </w:rPr>
              <w:t>бактериовыделения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на 20 коек (для больных с </w:t>
            </w:r>
            <w:proofErr w:type="spellStart"/>
            <w:r>
              <w:rPr>
                <w:sz w:val="28"/>
                <w:szCs w:val="28"/>
              </w:rPr>
              <w:t>бактериовыделением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 на 30 коек (для обеспечения  круглосуточной работы)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уходу за больными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100  коек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tabs>
                <w:tab w:val="num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на 30 коек (для обеспечения круглосуточной работы)  </w:t>
            </w:r>
          </w:p>
        </w:tc>
      </w:tr>
      <w:tr w:rsidR="00AE1421" w:rsidTr="00B62FC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30 коек</w:t>
            </w:r>
          </w:p>
        </w:tc>
      </w:tr>
      <w:tr w:rsidR="00AE1421" w:rsidTr="00B62FC2">
        <w:trPr>
          <w:trHeight w:val="128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 на 30 коек (для обеспечения  круглосуточной работы)</w:t>
            </w:r>
          </w:p>
          <w:p w:rsidR="00AE1421" w:rsidRDefault="00AE1421" w:rsidP="0083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смену (для работы в процедурной)</w:t>
            </w:r>
          </w:p>
        </w:tc>
      </w:tr>
    </w:tbl>
    <w:p w:rsidR="005B7656" w:rsidRDefault="005B7656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B7656" w:rsidRDefault="005B7656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FC2" w:rsidRDefault="00B62FC2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FC2" w:rsidRDefault="00B62FC2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FC2" w:rsidRDefault="00B62FC2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FC2" w:rsidRDefault="00B62FC2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5846"/>
        <w:gridCol w:w="3051"/>
      </w:tblGrid>
      <w:tr w:rsidR="000A7289" w:rsidRPr="000A7289" w:rsidTr="000A7289">
        <w:tc>
          <w:tcPr>
            <w:tcW w:w="10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289" w:rsidRPr="000A7289" w:rsidRDefault="000A7289">
            <w:pPr>
              <w:ind w:left="1080"/>
              <w:rPr>
                <w:b/>
              </w:rPr>
            </w:pPr>
          </w:p>
          <w:p w:rsidR="000A7289" w:rsidRPr="000A7289" w:rsidRDefault="000A728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A7289">
              <w:rPr>
                <w:b/>
                <w:sz w:val="28"/>
                <w:szCs w:val="28"/>
              </w:rPr>
              <w:lastRenderedPageBreak/>
              <w:t>Стандарт оснащения стационарного отделения для больных туберкулезом органов дыхания</w:t>
            </w:r>
          </w:p>
          <w:p w:rsidR="000A7289" w:rsidRPr="000A7289" w:rsidRDefault="000A7289">
            <w:pPr>
              <w:ind w:left="360"/>
              <w:jc w:val="center"/>
              <w:rPr>
                <w:b/>
              </w:rPr>
            </w:pP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Требуемое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количество, шт.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7289" w:rsidRDefault="000A728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Кровати функциональные 2-3-х-секционные (в том числе хирургические функциональные 2-3-х-секционные)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Прикроватный столик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Прикроватная тумба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Аппарат аспирационный для плеврального дренажа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Ингаляторы ультразвуковые (</w:t>
            </w:r>
            <w:proofErr w:type="spellStart"/>
            <w:r w:rsidRPr="000A7289">
              <w:rPr>
                <w:bCs w:val="0"/>
                <w:sz w:val="24"/>
                <w:szCs w:val="24"/>
              </w:rPr>
              <w:t>небулайзер</w:t>
            </w:r>
            <w:proofErr w:type="spellEnd"/>
            <w:r w:rsidRPr="000A7289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Ингаляторы компрессорные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proofErr w:type="spellStart"/>
            <w:r w:rsidRPr="000A7289">
              <w:rPr>
                <w:bCs w:val="0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>
            <w:pPr>
              <w:pStyle w:val="1"/>
              <w:snapToGrid w:val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 xml:space="preserve">Дефибриллятор </w:t>
            </w:r>
            <w:proofErr w:type="spellStart"/>
            <w:r w:rsidRPr="000A7289">
              <w:rPr>
                <w:bCs w:val="0"/>
                <w:sz w:val="24"/>
                <w:szCs w:val="24"/>
              </w:rPr>
              <w:t>бифазный</w:t>
            </w:r>
            <w:proofErr w:type="spellEnd"/>
            <w:r w:rsidRPr="000A7289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 w:rsidP="000A7289">
            <w:pPr>
              <w:pStyle w:val="1"/>
              <w:keepNext/>
              <w:numPr>
                <w:ilvl w:val="0"/>
                <w:numId w:val="5"/>
              </w:numPr>
              <w:tabs>
                <w:tab w:val="left" w:pos="0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Pr="000A7289" w:rsidRDefault="000A7289">
            <w:pPr>
              <w:pStyle w:val="1"/>
              <w:tabs>
                <w:tab w:val="left" w:pos="0"/>
              </w:tabs>
              <w:snapToGrid w:val="0"/>
              <w:rPr>
                <w:bCs w:val="0"/>
                <w:sz w:val="24"/>
                <w:szCs w:val="24"/>
              </w:rPr>
            </w:pPr>
            <w:proofErr w:type="spellStart"/>
            <w:r w:rsidRPr="000A7289">
              <w:rPr>
                <w:bCs w:val="0"/>
                <w:sz w:val="24"/>
                <w:szCs w:val="24"/>
              </w:rPr>
              <w:t>Негатоскоп</w:t>
            </w:r>
            <w:proofErr w:type="spellEnd"/>
            <w:r w:rsidRPr="000A7289">
              <w:rPr>
                <w:bCs w:val="0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Pr="000A7289" w:rsidRDefault="000A7289">
            <w:pPr>
              <w:pStyle w:val="1"/>
              <w:tabs>
                <w:tab w:val="left" w:pos="0"/>
              </w:tabs>
              <w:snapToGrid w:val="0"/>
              <w:ind w:left="480"/>
              <w:rPr>
                <w:bCs w:val="0"/>
                <w:sz w:val="24"/>
                <w:szCs w:val="24"/>
              </w:rPr>
            </w:pPr>
            <w:r w:rsidRPr="000A7289">
              <w:rPr>
                <w:bCs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ручной, искусственного дыхания (респиратор)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(насос отсасывающий) (помпа) хирургический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оказания помощи при  анафилактическом шоке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(лампа) настенный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(лампа)  потолочный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медицинский передвижной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rPr>
                <w:bCs/>
              </w:rPr>
            </w:pPr>
            <w:r>
              <w:t xml:space="preserve">Устройство обеззараживания воздуха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 xml:space="preserve">Емкость для сбора отходов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>Манипуляционный столик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>Медицинский шкаф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>Холодильник для медикаментов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>Холодильник для иммунодиагностических препаратов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>Кушетка медицинская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a6"/>
              <w:spacing w:after="0"/>
            </w:pPr>
            <w:r>
              <w:t>Рабочее место медицинской сестры процедурной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a6"/>
              <w:spacing w:after="0"/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 xml:space="preserve">Столик манипуляционный </w:t>
            </w:r>
            <w:proofErr w:type="spellStart"/>
            <w:r>
              <w:t>подкатной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Малый хирургический набор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Шкаф для стерильных  инструментов и материалов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Холодильник для медикаментов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 xml:space="preserve">Ширма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 xml:space="preserve">Стол  для больного перевязочный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Светильник бестеневой медицинский передвижной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Рабочее место медицинской сестры перевязочной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>Кабина для сбора мокроты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 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r>
              <w:t xml:space="preserve">Раковина для мытья рук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center"/>
            </w:pPr>
            <w: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r>
              <w:t>Гинекологическое кресло*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*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 w:rsidP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B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r>
              <w:t>Источник света для эндоскопической аппаратуры*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</w:t>
            </w:r>
            <w:r w:rsidR="000A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r>
              <w:t>Аппарат для мойки и дезинфекции жестких и гибких эндоскопов*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42</w:t>
            </w:r>
            <w:r w:rsidR="000A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r>
              <w:t>Емкость для сбора медицинских отходов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</w:t>
            </w:r>
            <w:r w:rsidR="000A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  <w:rPr>
                <w:lang w:val="en-US"/>
              </w:rPr>
            </w:pPr>
            <w:r>
              <w:t>Емкость для дезинфицирующих средств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0A7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jc w:val="both"/>
            </w:pPr>
            <w:r>
              <w:t>Ультразвуковой аппарат*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45.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Электрокардиограф многоканальный портативный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 w:rsidP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46.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Временные носимые электрокардиостимуляторы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 w:rsidP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4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  <w: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 w:rsidP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Операционный монитор с отображением на экране не менее 5 кривых с возможностями измерения: электрокардиограммы – 3 отведений, инвазивное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газоанализатор ингаляционных анестетиков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Наркозно-дыхательный аппарат с возможностью ручной масочной вентиляции и принудительной по объему и по давлению, с испарителями и встроенным </w:t>
            </w:r>
            <w:proofErr w:type="spellStart"/>
            <w:r>
              <w:t>газоанализом</w:t>
            </w:r>
            <w:proofErr w:type="spellEnd"/>
            <w:r>
              <w:t xml:space="preserve"> и спирометрией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50.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51.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3 дозаторов и 2 </w:t>
            </w:r>
            <w:proofErr w:type="spellStart"/>
            <w:r>
              <w:t>инфузоматов</w:t>
            </w:r>
            <w:proofErr w:type="spellEnd"/>
            <w: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Централизованная подводка медицинских газов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0A7289" w:rsidTr="000A728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B10AA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54</w:t>
            </w:r>
            <w:r w:rsidR="000A7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89" w:rsidRDefault="000A72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Портативный аппарат для измерения активированного времени свертывания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89" w:rsidRDefault="000A7289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требованию </w:t>
            </w:r>
          </w:p>
        </w:tc>
      </w:tr>
    </w:tbl>
    <w:p w:rsidR="005B7656" w:rsidRDefault="005B7656" w:rsidP="005B765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D01" w:rsidRDefault="00096D01"/>
    <w:sectPr w:rsid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C09F1"/>
    <w:multiLevelType w:val="hybridMultilevel"/>
    <w:tmpl w:val="0CA6A0AE"/>
    <w:lvl w:ilvl="0" w:tplc="2424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11396"/>
    <w:multiLevelType w:val="hybridMultilevel"/>
    <w:tmpl w:val="4A84422C"/>
    <w:lvl w:ilvl="0" w:tplc="7BD416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F391B"/>
    <w:multiLevelType w:val="hybridMultilevel"/>
    <w:tmpl w:val="E6001604"/>
    <w:lvl w:ilvl="0" w:tplc="2424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B2C5B"/>
    <w:multiLevelType w:val="hybridMultilevel"/>
    <w:tmpl w:val="438A7C1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3D"/>
    <w:rsid w:val="00096D01"/>
    <w:rsid w:val="000A7289"/>
    <w:rsid w:val="000C10FC"/>
    <w:rsid w:val="000C783D"/>
    <w:rsid w:val="00216D27"/>
    <w:rsid w:val="00360158"/>
    <w:rsid w:val="00547C0A"/>
    <w:rsid w:val="005B7656"/>
    <w:rsid w:val="006F27C9"/>
    <w:rsid w:val="007D753D"/>
    <w:rsid w:val="00A25163"/>
    <w:rsid w:val="00AE1421"/>
    <w:rsid w:val="00B10AA0"/>
    <w:rsid w:val="00B62FC2"/>
    <w:rsid w:val="00B80BF4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7289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5B7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B7656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B7656"/>
    <w:rPr>
      <w:rFonts w:ascii="Calibri" w:eastAsia="Calibri" w:hAnsi="Calibri"/>
      <w:sz w:val="20"/>
      <w:szCs w:val="20"/>
      <w:lang w:val="en-GB" w:eastAsia="en-GB"/>
    </w:rPr>
  </w:style>
  <w:style w:type="character" w:customStyle="1" w:styleId="a4">
    <w:name w:val="Текст сноски Знак"/>
    <w:basedOn w:val="a0"/>
    <w:link w:val="a3"/>
    <w:semiHidden/>
    <w:rsid w:val="005B7656"/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HTML1">
    <w:name w:val="Стандартный HTML Знак1"/>
    <w:link w:val="HTML"/>
    <w:locked/>
    <w:rsid w:val="005B76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7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289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a6">
    <w:name w:val="Body Text"/>
    <w:basedOn w:val="a"/>
    <w:link w:val="a7"/>
    <w:semiHidden/>
    <w:unhideWhenUsed/>
    <w:rsid w:val="000A728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7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а"/>
    <w:basedOn w:val="a"/>
    <w:rsid w:val="000A7289"/>
    <w:pPr>
      <w:spacing w:before="20" w:after="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7289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5B7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B7656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B7656"/>
    <w:rPr>
      <w:rFonts w:ascii="Calibri" w:eastAsia="Calibri" w:hAnsi="Calibri"/>
      <w:sz w:val="20"/>
      <w:szCs w:val="20"/>
      <w:lang w:val="en-GB" w:eastAsia="en-GB"/>
    </w:rPr>
  </w:style>
  <w:style w:type="character" w:customStyle="1" w:styleId="a4">
    <w:name w:val="Текст сноски Знак"/>
    <w:basedOn w:val="a0"/>
    <w:link w:val="a3"/>
    <w:semiHidden/>
    <w:rsid w:val="005B7656"/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HTML1">
    <w:name w:val="Стандартный HTML Знак1"/>
    <w:link w:val="HTML"/>
    <w:locked/>
    <w:rsid w:val="005B76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7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289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a6">
    <w:name w:val="Body Text"/>
    <w:basedOn w:val="a"/>
    <w:link w:val="a7"/>
    <w:semiHidden/>
    <w:unhideWhenUsed/>
    <w:rsid w:val="000A728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7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а"/>
    <w:basedOn w:val="a"/>
    <w:rsid w:val="000A7289"/>
    <w:pPr>
      <w:spacing w:before="20" w:after="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Начмед</cp:lastModifiedBy>
  <cp:revision>12</cp:revision>
  <dcterms:created xsi:type="dcterms:W3CDTF">2017-01-19T06:57:00Z</dcterms:created>
  <dcterms:modified xsi:type="dcterms:W3CDTF">2017-01-24T11:21:00Z</dcterms:modified>
</cp:coreProperties>
</file>